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50AB" w:rsidRPr="00D350AB" w:rsidRDefault="00D350AB" w:rsidP="00D350AB">
      <w:pPr>
        <w:tabs>
          <w:tab w:val="left" w:pos="1596"/>
        </w:tabs>
        <w:spacing w:line="360" w:lineRule="auto"/>
        <w:jc w:val="center"/>
        <w:rPr>
          <w:sz w:val="36"/>
          <w:szCs w:val="36"/>
        </w:rPr>
      </w:pPr>
      <w:r w:rsidRPr="00D350AB">
        <w:rPr>
          <w:sz w:val="36"/>
          <w:szCs w:val="36"/>
        </w:rPr>
        <w:t>Уважаемые предприниматели!</w:t>
      </w:r>
    </w:p>
    <w:p w:rsidR="003F0E45" w:rsidRDefault="003F0E45" w:rsidP="003F0E45">
      <w:pPr>
        <w:pStyle w:val="s3mrcssattr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bumpedfont15mrcssattr"/>
          <w:color w:val="000000"/>
          <w:sz w:val="32"/>
          <w:szCs w:val="32"/>
        </w:rPr>
        <w:t>Микрокредитная компания «Фонд поддержки предпринимательства Республики Адыгея» предоставляет особые условия микрофинансирования физических лиц, применяющих специальный налоговый режим «Налог на профессиональный доход» (самозанятые граждане). </w:t>
      </w:r>
    </w:p>
    <w:p w:rsidR="003F0E45" w:rsidRDefault="003F0E45" w:rsidP="003F0E45">
      <w:pPr>
        <w:pStyle w:val="s3mrcssattr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bumpedfont15mrcssattr"/>
          <w:color w:val="000000"/>
          <w:sz w:val="32"/>
          <w:szCs w:val="32"/>
        </w:rPr>
        <w:t>Данным гражданам может предоставляться микрозаем в сумме до 500 тыс.руб. по сниженнойпроцентной ставке: при наличии залога - 4%, при отсутствии - 6,5% годовых.</w:t>
      </w:r>
    </w:p>
    <w:p w:rsidR="003F0E45" w:rsidRDefault="003F0E45" w:rsidP="003F0E45">
      <w:pPr>
        <w:pStyle w:val="s4mrcssattr"/>
        <w:shd w:val="clear" w:color="auto" w:fill="FFFFFF"/>
        <w:spacing w:before="0" w:beforeAutospacing="0" w:after="0" w:afterAutospacing="0"/>
        <w:ind w:firstLine="31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bumpedfont15mrcssattr"/>
          <w:color w:val="000000"/>
          <w:sz w:val="32"/>
          <w:szCs w:val="32"/>
        </w:rPr>
        <w:t>Следует обратить внимание на срок действия договоров микрозайма - в период действия режима повышенной готовности он не может превышать 2 (двух) лет.</w:t>
      </w:r>
    </w:p>
    <w:p w:rsidR="003F0E45" w:rsidRDefault="003F0E45" w:rsidP="003F0E45">
      <w:pPr>
        <w:pStyle w:val="s4mrcssattr"/>
        <w:shd w:val="clear" w:color="auto" w:fill="FFFFFF"/>
        <w:spacing w:before="0" w:beforeAutospacing="0" w:after="0" w:afterAutospacing="0"/>
        <w:ind w:firstLine="31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bumpedfont15mrcssattr"/>
          <w:color w:val="000000"/>
          <w:sz w:val="32"/>
          <w:szCs w:val="32"/>
        </w:rPr>
        <w:t>Также Фондом предусмотрено новое условие выдачи микрозаймов в сумме до 100 000 руб. для самозанятых граждан – б</w:t>
      </w:r>
      <w:bookmarkStart w:id="0" w:name="mailruanchor__GoBack"/>
      <w:bookmarkEnd w:id="0"/>
      <w:r>
        <w:rPr>
          <w:rStyle w:val="bumpedfont15mrcssattr"/>
          <w:color w:val="000000"/>
          <w:sz w:val="32"/>
          <w:szCs w:val="32"/>
        </w:rPr>
        <w:t>ез обеспечения залогом или поручительством при подтверждении самозанятым своего или иного вида дохода под 4% годовых.</w:t>
      </w:r>
    </w:p>
    <w:p w:rsidR="003F0E45" w:rsidRDefault="003F0E45" w:rsidP="003F0E45">
      <w:pPr>
        <w:pStyle w:val="s4mrcssattr"/>
        <w:shd w:val="clear" w:color="auto" w:fill="FFFFFF"/>
        <w:spacing w:before="0" w:beforeAutospacing="0" w:after="0" w:afterAutospacing="0"/>
        <w:ind w:firstLine="31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bumpedfont15mrcssattr"/>
          <w:color w:val="000000"/>
          <w:sz w:val="32"/>
          <w:szCs w:val="32"/>
        </w:rPr>
        <w:t>Кроме того, для всех видов субъектов малого и среднего предпринимательства Республики Адыгея Фондом найдена возможность при предоставлении микрозайма в сумме до 1 000 000 рублей при наличии залога установить процентную ставку в размере 4 %; при отсутствии залогового обеспечения процентная ставка определяется в полуторакратном размере ключевой ставки Банка России, установленной на дату заключения договора микрозайма (9,75%).</w:t>
      </w:r>
    </w:p>
    <w:p w:rsidR="00D11EA1" w:rsidRDefault="003F0E45" w:rsidP="003F0E45">
      <w:pPr>
        <w:tabs>
          <w:tab w:val="left" w:pos="1596"/>
        </w:tabs>
        <w:spacing w:line="360" w:lineRule="auto"/>
        <w:jc w:val="both"/>
        <w:rPr>
          <w:szCs w:val="28"/>
        </w:rPr>
      </w:pPr>
      <w:r>
        <w:rPr>
          <w:color w:val="000000"/>
          <w:sz w:val="36"/>
          <w:szCs w:val="36"/>
          <w:shd w:val="clear" w:color="auto" w:fill="FFFFFF"/>
        </w:rPr>
        <w:t>Заинтересовавшихся приглашаем за дополнительной информацией в Центр поддержки предпринимательства Республики Адыгея по адресу: г. Майкоп, ул. Пионерская 324, на сайт </w:t>
      </w:r>
      <w:hyperlink r:id="rId7" w:tgtFrame="_blank" w:history="1">
        <w:r>
          <w:rPr>
            <w:rStyle w:val="a5"/>
            <w:color w:val="005BD1"/>
            <w:sz w:val="36"/>
            <w:szCs w:val="36"/>
            <w:shd w:val="clear" w:color="auto" w:fill="FFFFFF"/>
          </w:rPr>
          <w:t>http://fppra.ru/</w:t>
        </w:r>
      </w:hyperlink>
      <w:r>
        <w:rPr>
          <w:color w:val="000000"/>
          <w:sz w:val="36"/>
          <w:szCs w:val="36"/>
          <w:shd w:val="clear" w:color="auto" w:fill="FFFFFF"/>
        </w:rPr>
        <w:t>, по тел. </w:t>
      </w:r>
      <w:r>
        <w:rPr>
          <w:rStyle w:val="js-phone-number"/>
          <w:color w:val="000000"/>
          <w:sz w:val="36"/>
          <w:szCs w:val="36"/>
          <w:shd w:val="clear" w:color="auto" w:fill="FFFFFF"/>
        </w:rPr>
        <w:t>88772257</w:t>
      </w:r>
      <w:bookmarkStart w:id="1" w:name="_GoBack"/>
      <w:bookmarkEnd w:id="1"/>
      <w:r>
        <w:rPr>
          <w:rStyle w:val="js-phone-number"/>
          <w:color w:val="000000"/>
          <w:sz w:val="36"/>
          <w:szCs w:val="36"/>
          <w:shd w:val="clear" w:color="auto" w:fill="FFFFFF"/>
        </w:rPr>
        <w:t>9795</w:t>
      </w:r>
      <w:r>
        <w:rPr>
          <w:color w:val="000000"/>
          <w:sz w:val="36"/>
          <w:szCs w:val="36"/>
          <w:shd w:val="clear" w:color="auto" w:fill="FFFFFF"/>
        </w:rPr>
        <w:t>.</w:t>
      </w:r>
    </w:p>
    <w:sectPr w:rsidR="00D11EA1" w:rsidSect="00126751">
      <w:headerReference w:type="default" r:id="rId8"/>
      <w:pgSz w:w="11906" w:h="16838"/>
      <w:pgMar w:top="1134" w:right="849" w:bottom="709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91" w:rsidRDefault="00892B91">
      <w:r>
        <w:separator/>
      </w:r>
    </w:p>
  </w:endnote>
  <w:endnote w:type="continuationSeparator" w:id="0">
    <w:p w:rsidR="00892B91" w:rsidRDefault="0089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91" w:rsidRDefault="00892B91">
      <w:r>
        <w:separator/>
      </w:r>
    </w:p>
  </w:footnote>
  <w:footnote w:type="continuationSeparator" w:id="0">
    <w:p w:rsidR="00892B91" w:rsidRDefault="00892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A1" w:rsidRDefault="00352F32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D350AB">
      <w:rPr>
        <w:noProof/>
      </w:rPr>
      <w:t>2</w:t>
    </w:r>
    <w:r>
      <w:rPr>
        <w:noProof/>
      </w:rPr>
      <w:fldChar w:fldCharType="end"/>
    </w:r>
  </w:p>
  <w:p w:rsidR="00D11EA1" w:rsidRDefault="00D11EA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F2E"/>
    <w:multiLevelType w:val="hybridMultilevel"/>
    <w:tmpl w:val="5D32AEB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83A4639"/>
    <w:multiLevelType w:val="hybridMultilevel"/>
    <w:tmpl w:val="6C8E0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E74CB"/>
    <w:multiLevelType w:val="hybridMultilevel"/>
    <w:tmpl w:val="A148DB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495299B"/>
    <w:multiLevelType w:val="hybridMultilevel"/>
    <w:tmpl w:val="BDF264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5424EAD"/>
    <w:multiLevelType w:val="hybridMultilevel"/>
    <w:tmpl w:val="0980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D15C6"/>
    <w:multiLevelType w:val="hybridMultilevel"/>
    <w:tmpl w:val="072A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3470F"/>
    <w:multiLevelType w:val="hybridMultilevel"/>
    <w:tmpl w:val="8246182E"/>
    <w:lvl w:ilvl="0" w:tplc="839680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8E"/>
    <w:rsid w:val="00003BBD"/>
    <w:rsid w:val="00022BED"/>
    <w:rsid w:val="000331A1"/>
    <w:rsid w:val="00043839"/>
    <w:rsid w:val="0004563E"/>
    <w:rsid w:val="00054FF1"/>
    <w:rsid w:val="000566B7"/>
    <w:rsid w:val="0007057A"/>
    <w:rsid w:val="00087DA7"/>
    <w:rsid w:val="00093074"/>
    <w:rsid w:val="0009500D"/>
    <w:rsid w:val="000971B9"/>
    <w:rsid w:val="000A6DEB"/>
    <w:rsid w:val="000B06AC"/>
    <w:rsid w:val="000B71AC"/>
    <w:rsid w:val="000C2FB3"/>
    <w:rsid w:val="000D1E22"/>
    <w:rsid w:val="000D2837"/>
    <w:rsid w:val="000D5878"/>
    <w:rsid w:val="000D6043"/>
    <w:rsid w:val="000E09B6"/>
    <w:rsid w:val="000E2538"/>
    <w:rsid w:val="000E2FA9"/>
    <w:rsid w:val="000E5196"/>
    <w:rsid w:val="000E5C33"/>
    <w:rsid w:val="000F0843"/>
    <w:rsid w:val="000F0DE0"/>
    <w:rsid w:val="000F28EC"/>
    <w:rsid w:val="000F558B"/>
    <w:rsid w:val="000F7EAF"/>
    <w:rsid w:val="00102FB1"/>
    <w:rsid w:val="00104DD3"/>
    <w:rsid w:val="0010612F"/>
    <w:rsid w:val="00120EC1"/>
    <w:rsid w:val="00123777"/>
    <w:rsid w:val="00125405"/>
    <w:rsid w:val="00126347"/>
    <w:rsid w:val="00126751"/>
    <w:rsid w:val="001270DC"/>
    <w:rsid w:val="00146F8D"/>
    <w:rsid w:val="0017152D"/>
    <w:rsid w:val="00171C6C"/>
    <w:rsid w:val="00172814"/>
    <w:rsid w:val="00172F20"/>
    <w:rsid w:val="00181D41"/>
    <w:rsid w:val="00183F9C"/>
    <w:rsid w:val="00184E10"/>
    <w:rsid w:val="00185AC4"/>
    <w:rsid w:val="00194FEC"/>
    <w:rsid w:val="001A4986"/>
    <w:rsid w:val="001A60ED"/>
    <w:rsid w:val="001B1F6C"/>
    <w:rsid w:val="001B75DD"/>
    <w:rsid w:val="001D04E4"/>
    <w:rsid w:val="002006D5"/>
    <w:rsid w:val="00200B35"/>
    <w:rsid w:val="002036F5"/>
    <w:rsid w:val="002146B0"/>
    <w:rsid w:val="00221C08"/>
    <w:rsid w:val="00222FEC"/>
    <w:rsid w:val="00226686"/>
    <w:rsid w:val="00241A46"/>
    <w:rsid w:val="002536A5"/>
    <w:rsid w:val="00261EEC"/>
    <w:rsid w:val="00266E53"/>
    <w:rsid w:val="00277605"/>
    <w:rsid w:val="0028553E"/>
    <w:rsid w:val="0029427F"/>
    <w:rsid w:val="002C5CCD"/>
    <w:rsid w:val="002C6B2A"/>
    <w:rsid w:val="002D071F"/>
    <w:rsid w:val="002E6C01"/>
    <w:rsid w:val="00305E8A"/>
    <w:rsid w:val="0030640D"/>
    <w:rsid w:val="00320253"/>
    <w:rsid w:val="00351A49"/>
    <w:rsid w:val="00352F32"/>
    <w:rsid w:val="00363D09"/>
    <w:rsid w:val="00373390"/>
    <w:rsid w:val="0037588B"/>
    <w:rsid w:val="00383AC6"/>
    <w:rsid w:val="00393040"/>
    <w:rsid w:val="003A2036"/>
    <w:rsid w:val="003A3ACF"/>
    <w:rsid w:val="003A7833"/>
    <w:rsid w:val="003C758B"/>
    <w:rsid w:val="003D6D0F"/>
    <w:rsid w:val="003E11EB"/>
    <w:rsid w:val="003E16DD"/>
    <w:rsid w:val="003E2523"/>
    <w:rsid w:val="003E2958"/>
    <w:rsid w:val="003E4EE9"/>
    <w:rsid w:val="003F0E45"/>
    <w:rsid w:val="003F7119"/>
    <w:rsid w:val="00403859"/>
    <w:rsid w:val="00412D8D"/>
    <w:rsid w:val="00415979"/>
    <w:rsid w:val="004226F4"/>
    <w:rsid w:val="004275B2"/>
    <w:rsid w:val="00427676"/>
    <w:rsid w:val="004319A9"/>
    <w:rsid w:val="004423EC"/>
    <w:rsid w:val="0044404F"/>
    <w:rsid w:val="00447EAB"/>
    <w:rsid w:val="0045214C"/>
    <w:rsid w:val="00462111"/>
    <w:rsid w:val="00462F42"/>
    <w:rsid w:val="004650B2"/>
    <w:rsid w:val="004807DD"/>
    <w:rsid w:val="004869DA"/>
    <w:rsid w:val="0049200F"/>
    <w:rsid w:val="00496141"/>
    <w:rsid w:val="004B20C1"/>
    <w:rsid w:val="004E2215"/>
    <w:rsid w:val="004F22CC"/>
    <w:rsid w:val="00515634"/>
    <w:rsid w:val="00517826"/>
    <w:rsid w:val="00520ECE"/>
    <w:rsid w:val="00530779"/>
    <w:rsid w:val="0054219D"/>
    <w:rsid w:val="00542DFF"/>
    <w:rsid w:val="0056007C"/>
    <w:rsid w:val="005A2570"/>
    <w:rsid w:val="005A54CB"/>
    <w:rsid w:val="005A73A8"/>
    <w:rsid w:val="005C08B3"/>
    <w:rsid w:val="005D591F"/>
    <w:rsid w:val="005D68EA"/>
    <w:rsid w:val="005E6EAE"/>
    <w:rsid w:val="005F1B48"/>
    <w:rsid w:val="00601856"/>
    <w:rsid w:val="0061130A"/>
    <w:rsid w:val="00616592"/>
    <w:rsid w:val="00620C33"/>
    <w:rsid w:val="00627A7B"/>
    <w:rsid w:val="006544A1"/>
    <w:rsid w:val="00661AF8"/>
    <w:rsid w:val="00665977"/>
    <w:rsid w:val="0066739D"/>
    <w:rsid w:val="00674BBA"/>
    <w:rsid w:val="006825BB"/>
    <w:rsid w:val="00690378"/>
    <w:rsid w:val="006A0F88"/>
    <w:rsid w:val="006C24AC"/>
    <w:rsid w:val="006E42E7"/>
    <w:rsid w:val="006E5878"/>
    <w:rsid w:val="007000E8"/>
    <w:rsid w:val="00717A16"/>
    <w:rsid w:val="00724A8E"/>
    <w:rsid w:val="00732680"/>
    <w:rsid w:val="00737EB8"/>
    <w:rsid w:val="00750672"/>
    <w:rsid w:val="00751516"/>
    <w:rsid w:val="00772144"/>
    <w:rsid w:val="00772C3A"/>
    <w:rsid w:val="007906E4"/>
    <w:rsid w:val="00791C77"/>
    <w:rsid w:val="007922E8"/>
    <w:rsid w:val="0079474D"/>
    <w:rsid w:val="007A1965"/>
    <w:rsid w:val="007D1F62"/>
    <w:rsid w:val="007D2EA2"/>
    <w:rsid w:val="007E5C81"/>
    <w:rsid w:val="007E7818"/>
    <w:rsid w:val="007E7E52"/>
    <w:rsid w:val="007F2405"/>
    <w:rsid w:val="00802E9E"/>
    <w:rsid w:val="00805A6E"/>
    <w:rsid w:val="00811C53"/>
    <w:rsid w:val="00823EFA"/>
    <w:rsid w:val="0084702E"/>
    <w:rsid w:val="0086086C"/>
    <w:rsid w:val="00860C44"/>
    <w:rsid w:val="0088247F"/>
    <w:rsid w:val="00884AC4"/>
    <w:rsid w:val="00892B91"/>
    <w:rsid w:val="00892E58"/>
    <w:rsid w:val="00894797"/>
    <w:rsid w:val="008A676E"/>
    <w:rsid w:val="008C2B55"/>
    <w:rsid w:val="008C3771"/>
    <w:rsid w:val="008F3282"/>
    <w:rsid w:val="009005D2"/>
    <w:rsid w:val="009145C8"/>
    <w:rsid w:val="00914D03"/>
    <w:rsid w:val="0091517D"/>
    <w:rsid w:val="00916E47"/>
    <w:rsid w:val="009173C0"/>
    <w:rsid w:val="009235E9"/>
    <w:rsid w:val="0092547E"/>
    <w:rsid w:val="00933E0F"/>
    <w:rsid w:val="0093768C"/>
    <w:rsid w:val="009557C7"/>
    <w:rsid w:val="00965C1F"/>
    <w:rsid w:val="00967BBC"/>
    <w:rsid w:val="00970308"/>
    <w:rsid w:val="009756DF"/>
    <w:rsid w:val="009800AE"/>
    <w:rsid w:val="00982F1D"/>
    <w:rsid w:val="009C3245"/>
    <w:rsid w:val="009E4375"/>
    <w:rsid w:val="009F2FAB"/>
    <w:rsid w:val="00A005B0"/>
    <w:rsid w:val="00A040BA"/>
    <w:rsid w:val="00A12CD1"/>
    <w:rsid w:val="00A139AE"/>
    <w:rsid w:val="00A1569A"/>
    <w:rsid w:val="00A2529E"/>
    <w:rsid w:val="00A25CCE"/>
    <w:rsid w:val="00A32BCF"/>
    <w:rsid w:val="00A50377"/>
    <w:rsid w:val="00A50E58"/>
    <w:rsid w:val="00A52AF4"/>
    <w:rsid w:val="00A52E17"/>
    <w:rsid w:val="00A57ED3"/>
    <w:rsid w:val="00A64CD6"/>
    <w:rsid w:val="00A70941"/>
    <w:rsid w:val="00A774BC"/>
    <w:rsid w:val="00A8338B"/>
    <w:rsid w:val="00A84DBE"/>
    <w:rsid w:val="00A93507"/>
    <w:rsid w:val="00A9514A"/>
    <w:rsid w:val="00A96831"/>
    <w:rsid w:val="00AB08AA"/>
    <w:rsid w:val="00AB70F1"/>
    <w:rsid w:val="00AC4D0F"/>
    <w:rsid w:val="00AC6314"/>
    <w:rsid w:val="00AD24C0"/>
    <w:rsid w:val="00B11B16"/>
    <w:rsid w:val="00B14B56"/>
    <w:rsid w:val="00B21A4A"/>
    <w:rsid w:val="00B227BD"/>
    <w:rsid w:val="00B3028E"/>
    <w:rsid w:val="00B33167"/>
    <w:rsid w:val="00B34ACF"/>
    <w:rsid w:val="00B3537C"/>
    <w:rsid w:val="00B50F3B"/>
    <w:rsid w:val="00B54749"/>
    <w:rsid w:val="00B64E45"/>
    <w:rsid w:val="00B76D89"/>
    <w:rsid w:val="00B810AB"/>
    <w:rsid w:val="00B82E38"/>
    <w:rsid w:val="00B8338A"/>
    <w:rsid w:val="00B86421"/>
    <w:rsid w:val="00B91E3A"/>
    <w:rsid w:val="00B91F5B"/>
    <w:rsid w:val="00B93444"/>
    <w:rsid w:val="00BC75A2"/>
    <w:rsid w:val="00BD2BFF"/>
    <w:rsid w:val="00BF14BA"/>
    <w:rsid w:val="00C04309"/>
    <w:rsid w:val="00C155C0"/>
    <w:rsid w:val="00C34BC5"/>
    <w:rsid w:val="00C36129"/>
    <w:rsid w:val="00C36538"/>
    <w:rsid w:val="00C443C2"/>
    <w:rsid w:val="00C70994"/>
    <w:rsid w:val="00C73A1D"/>
    <w:rsid w:val="00C80FD1"/>
    <w:rsid w:val="00C826D2"/>
    <w:rsid w:val="00C87888"/>
    <w:rsid w:val="00CA4EF5"/>
    <w:rsid w:val="00CA510B"/>
    <w:rsid w:val="00CB6E19"/>
    <w:rsid w:val="00CC25FD"/>
    <w:rsid w:val="00CD4CA6"/>
    <w:rsid w:val="00CD65B4"/>
    <w:rsid w:val="00CE269A"/>
    <w:rsid w:val="00D11EA1"/>
    <w:rsid w:val="00D128F1"/>
    <w:rsid w:val="00D1320B"/>
    <w:rsid w:val="00D13845"/>
    <w:rsid w:val="00D14BEB"/>
    <w:rsid w:val="00D1563D"/>
    <w:rsid w:val="00D25773"/>
    <w:rsid w:val="00D25990"/>
    <w:rsid w:val="00D26128"/>
    <w:rsid w:val="00D350AB"/>
    <w:rsid w:val="00D41C15"/>
    <w:rsid w:val="00D46BFD"/>
    <w:rsid w:val="00D62D85"/>
    <w:rsid w:val="00D7302F"/>
    <w:rsid w:val="00D7664E"/>
    <w:rsid w:val="00D93CD3"/>
    <w:rsid w:val="00DA26F0"/>
    <w:rsid w:val="00DA79F6"/>
    <w:rsid w:val="00DC09CF"/>
    <w:rsid w:val="00DC58F4"/>
    <w:rsid w:val="00DC78BB"/>
    <w:rsid w:val="00DF0728"/>
    <w:rsid w:val="00E11AB6"/>
    <w:rsid w:val="00E2201D"/>
    <w:rsid w:val="00E225FC"/>
    <w:rsid w:val="00E25936"/>
    <w:rsid w:val="00E26DA3"/>
    <w:rsid w:val="00E33ED2"/>
    <w:rsid w:val="00E33FB2"/>
    <w:rsid w:val="00E51B07"/>
    <w:rsid w:val="00E70443"/>
    <w:rsid w:val="00E777A1"/>
    <w:rsid w:val="00E97D3F"/>
    <w:rsid w:val="00EA0985"/>
    <w:rsid w:val="00EA2F6E"/>
    <w:rsid w:val="00EB17FC"/>
    <w:rsid w:val="00EC4EFC"/>
    <w:rsid w:val="00EC71BE"/>
    <w:rsid w:val="00EF6E7A"/>
    <w:rsid w:val="00F0044E"/>
    <w:rsid w:val="00F1096C"/>
    <w:rsid w:val="00F17FF7"/>
    <w:rsid w:val="00F424E5"/>
    <w:rsid w:val="00F42AFD"/>
    <w:rsid w:val="00F45085"/>
    <w:rsid w:val="00F51DB0"/>
    <w:rsid w:val="00F63AA5"/>
    <w:rsid w:val="00F73324"/>
    <w:rsid w:val="00F83CC6"/>
    <w:rsid w:val="00F97823"/>
    <w:rsid w:val="00FA6884"/>
    <w:rsid w:val="00FB372F"/>
    <w:rsid w:val="00FB7498"/>
    <w:rsid w:val="00FD51D8"/>
    <w:rsid w:val="00FE0385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4D30AA8-4697-4644-BBB5-58124261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08"/>
    <w:pPr>
      <w:suppressAutoHyphens/>
    </w:pPr>
    <w:rPr>
      <w:rFonts w:eastAsia="Calibri"/>
      <w:sz w:val="24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751516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C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21C08"/>
  </w:style>
  <w:style w:type="character" w:customStyle="1" w:styleId="a3">
    <w:name w:val="Текст выноски Знак"/>
    <w:rsid w:val="00221C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sid w:val="00221C08"/>
    <w:rPr>
      <w:rFonts w:ascii="Times New Roman" w:hAnsi="Times New Roman" w:cs="Times New Roman"/>
      <w:sz w:val="24"/>
    </w:rPr>
  </w:style>
  <w:style w:type="character" w:customStyle="1" w:styleId="12">
    <w:name w:val="Основной текст Знак1"/>
    <w:rsid w:val="00221C0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221C08"/>
    <w:rPr>
      <w:color w:val="0000FF"/>
      <w:u w:val="single"/>
    </w:rPr>
  </w:style>
  <w:style w:type="character" w:styleId="a6">
    <w:name w:val="FollowedHyperlink"/>
    <w:rsid w:val="00221C08"/>
    <w:rPr>
      <w:color w:val="800080"/>
      <w:u w:val="single"/>
    </w:rPr>
  </w:style>
  <w:style w:type="character" w:customStyle="1" w:styleId="a7">
    <w:name w:val="Верхний колонтитул Знак"/>
    <w:rsid w:val="00221C08"/>
    <w:rPr>
      <w:rFonts w:ascii="Times New Roman" w:hAnsi="Times New Roman" w:cs="Times New Roman"/>
      <w:sz w:val="24"/>
    </w:rPr>
  </w:style>
  <w:style w:type="character" w:customStyle="1" w:styleId="a8">
    <w:name w:val="Нижний колонтитул Знак"/>
    <w:rsid w:val="00221C08"/>
    <w:rPr>
      <w:rFonts w:ascii="Times New Roman" w:hAnsi="Times New Roman" w:cs="Times New Roman"/>
      <w:sz w:val="24"/>
    </w:rPr>
  </w:style>
  <w:style w:type="paragraph" w:customStyle="1" w:styleId="a9">
    <w:name w:val="Заголовок"/>
    <w:basedOn w:val="a"/>
    <w:next w:val="aa"/>
    <w:rsid w:val="00221C0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221C08"/>
    <w:rPr>
      <w:rFonts w:eastAsia="Times New Roman"/>
      <w:sz w:val="28"/>
      <w:szCs w:val="20"/>
    </w:rPr>
  </w:style>
  <w:style w:type="paragraph" w:styleId="ab">
    <w:name w:val="List"/>
    <w:basedOn w:val="aa"/>
    <w:rsid w:val="00221C08"/>
    <w:rPr>
      <w:rFonts w:cs="Arial Unicode MS"/>
    </w:rPr>
  </w:style>
  <w:style w:type="paragraph" w:styleId="ac">
    <w:name w:val="caption"/>
    <w:basedOn w:val="a"/>
    <w:qFormat/>
    <w:rsid w:val="00221C08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13">
    <w:name w:val="Указатель1"/>
    <w:basedOn w:val="a"/>
    <w:rsid w:val="00221C08"/>
    <w:pPr>
      <w:suppressLineNumbers/>
    </w:pPr>
    <w:rPr>
      <w:rFonts w:cs="Arial Unicode MS"/>
    </w:rPr>
  </w:style>
  <w:style w:type="paragraph" w:styleId="ad">
    <w:name w:val="Balloon Text"/>
    <w:basedOn w:val="a"/>
    <w:rsid w:val="00221C08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221C08"/>
  </w:style>
  <w:style w:type="paragraph" w:styleId="af">
    <w:name w:val="footer"/>
    <w:basedOn w:val="a"/>
    <w:rsid w:val="00221C08"/>
  </w:style>
  <w:style w:type="paragraph" w:customStyle="1" w:styleId="af0">
    <w:name w:val="Содержимое таблицы"/>
    <w:basedOn w:val="a"/>
    <w:rsid w:val="00221C08"/>
    <w:pPr>
      <w:suppressLineNumbers/>
    </w:pPr>
  </w:style>
  <w:style w:type="paragraph" w:customStyle="1" w:styleId="af1">
    <w:name w:val="Заголовок таблицы"/>
    <w:basedOn w:val="af0"/>
    <w:rsid w:val="00221C08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221C08"/>
  </w:style>
  <w:style w:type="character" w:customStyle="1" w:styleId="10">
    <w:name w:val="Заголовок 1 Знак"/>
    <w:link w:val="1"/>
    <w:uiPriority w:val="9"/>
    <w:rsid w:val="00751516"/>
    <w:rPr>
      <w:b/>
      <w:bCs/>
      <w:kern w:val="36"/>
      <w:sz w:val="48"/>
      <w:szCs w:val="48"/>
    </w:rPr>
  </w:style>
  <w:style w:type="character" w:customStyle="1" w:styleId="nobr">
    <w:name w:val="nobr"/>
    <w:basedOn w:val="a0"/>
    <w:rsid w:val="00751516"/>
  </w:style>
  <w:style w:type="table" w:styleId="af3">
    <w:name w:val="Table Grid"/>
    <w:basedOn w:val="a1"/>
    <w:uiPriority w:val="59"/>
    <w:rsid w:val="00860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3A7833"/>
  </w:style>
  <w:style w:type="character" w:customStyle="1" w:styleId="30">
    <w:name w:val="Заголовок 3 Знак"/>
    <w:basedOn w:val="a0"/>
    <w:link w:val="3"/>
    <w:uiPriority w:val="9"/>
    <w:semiHidden/>
    <w:rsid w:val="00965C1F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zh-CN"/>
    </w:rPr>
  </w:style>
  <w:style w:type="paragraph" w:customStyle="1" w:styleId="s3mrcssattr">
    <w:name w:val="s3_mr_css_attr"/>
    <w:basedOn w:val="a"/>
    <w:rsid w:val="003F0E45"/>
    <w:pP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bumpedfont15mrcssattr">
    <w:name w:val="bumpedfont15_mr_css_attr"/>
    <w:basedOn w:val="a0"/>
    <w:rsid w:val="003F0E45"/>
  </w:style>
  <w:style w:type="paragraph" w:customStyle="1" w:styleId="s4mrcssattr">
    <w:name w:val="s4_mr_css_attr"/>
    <w:basedOn w:val="a"/>
    <w:rsid w:val="003F0E45"/>
    <w:pPr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js-phone-number">
    <w:name w:val="js-phone-number"/>
    <w:basedOn w:val="a0"/>
    <w:rsid w:val="003F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78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4162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pp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FBUZSPB</Company>
  <LinksUpToDate>false</LinksUpToDate>
  <CharactersWithSpaces>1485</CharactersWithSpaces>
  <SharedDoc>false</SharedDoc>
  <HLinks>
    <vt:vector size="12" baseType="variant"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http://www.78centr.ru/</vt:lpwstr>
      </vt:variant>
      <vt:variant>
        <vt:lpwstr/>
      </vt:variant>
      <vt:variant>
        <vt:i4>6160490</vt:i4>
      </vt:variant>
      <vt:variant>
        <vt:i4>0</vt:i4>
      </vt:variant>
      <vt:variant>
        <vt:i4>0</vt:i4>
      </vt:variant>
      <vt:variant>
        <vt:i4>5</vt:i4>
      </vt:variant>
      <vt:variant>
        <vt:lpwstr>mailto:centr@78cge.ru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Sibiryakov</dc:creator>
  <cp:lastModifiedBy>Сташ Насып Басам</cp:lastModifiedBy>
  <cp:revision>4</cp:revision>
  <cp:lastPrinted>2021-06-24T12:52:00Z</cp:lastPrinted>
  <dcterms:created xsi:type="dcterms:W3CDTF">2021-07-27T05:59:00Z</dcterms:created>
  <dcterms:modified xsi:type="dcterms:W3CDTF">2021-07-27T08:48:00Z</dcterms:modified>
</cp:coreProperties>
</file>